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22" w:rsidRPr="00060399" w:rsidRDefault="00211522" w:rsidP="00211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399">
        <w:rPr>
          <w:rFonts w:ascii="Times New Roman" w:hAnsi="Times New Roman" w:cs="Times New Roman"/>
          <w:b/>
          <w:sz w:val="28"/>
          <w:szCs w:val="28"/>
        </w:rPr>
        <w:t>Обращения застрахованных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  <w:bookmarkStart w:id="0" w:name="_GoBack"/>
      <w:bookmarkEnd w:id="0"/>
      <w:r w:rsidRPr="00060399">
        <w:rPr>
          <w:rFonts w:ascii="Times New Roman" w:hAnsi="Times New Roman" w:cs="Times New Roman"/>
          <w:b/>
          <w:sz w:val="28"/>
          <w:szCs w:val="28"/>
        </w:rPr>
        <w:t>.</w:t>
      </w:r>
    </w:p>
    <w:p w:rsidR="00211522" w:rsidRDefault="00211522" w:rsidP="002115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</w:t>
      </w:r>
      <w:r w:rsidRPr="00852A63">
        <w:rPr>
          <w:rFonts w:ascii="Times New Roman" w:hAnsi="Times New Roman" w:cs="Times New Roman"/>
          <w:sz w:val="28"/>
          <w:szCs w:val="28"/>
        </w:rPr>
        <w:t xml:space="preserve"> год от застрахованных поступило на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852A63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852A63">
        <w:rPr>
          <w:rFonts w:ascii="Times New Roman" w:hAnsi="Times New Roman" w:cs="Times New Roman"/>
          <w:sz w:val="28"/>
          <w:szCs w:val="28"/>
        </w:rPr>
        <w:t xml:space="preserve"> обращений в территориальные фонды обязательного медицинского страхования и страховые медицинские организации сферы обязательного медиц</w:t>
      </w:r>
      <w:r>
        <w:rPr>
          <w:rFonts w:ascii="Times New Roman" w:hAnsi="Times New Roman" w:cs="Times New Roman"/>
          <w:sz w:val="28"/>
          <w:szCs w:val="28"/>
        </w:rPr>
        <w:t>инского страхования, чем за 2017</w:t>
      </w:r>
      <w:r w:rsidRPr="00852A63">
        <w:rPr>
          <w:rFonts w:ascii="Times New Roman" w:hAnsi="Times New Roman" w:cs="Times New Roman"/>
          <w:sz w:val="28"/>
          <w:szCs w:val="28"/>
        </w:rPr>
        <w:t xml:space="preserve"> год, что </w:t>
      </w:r>
      <w:r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Pr="002A71C8">
        <w:rPr>
          <w:rFonts w:ascii="Times New Roman" w:hAnsi="Times New Roman" w:cs="Times New Roman"/>
          <w:sz w:val="28"/>
          <w:szCs w:val="28"/>
        </w:rPr>
        <w:t>связано с активной заменой на территории Владимирской области полисов единого образца в форме бумажного бланка на полис единого образца в форме пластиковой карты с электронным носителем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7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522" w:rsidRDefault="00211522" w:rsidP="002115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Заявления, как и прежде, составляют наибольшее количество в структуре поступивших обращений – 95,4 % (2017 год – 93,2%).</w:t>
      </w:r>
    </w:p>
    <w:p w:rsidR="00211522" w:rsidRDefault="00211522" w:rsidP="002115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число заявлений поступило о выборе и замене страховой медицинской организации – 90813 или 54,75% (2017 год – 65195 или 58,3%). В 2018 году произошло значительное увеличение указанных заявлений. По сравнению с 2017 годом количество заявлений о выборе и замене страховой медицинской организации увеличилось на 39,3%.</w:t>
      </w:r>
    </w:p>
    <w:p w:rsidR="00211522" w:rsidRDefault="00211522" w:rsidP="002115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за консультацией составляют 4,36% от поступивших обращений (2017 год – 6,52%). В структуре обращений за консультацией преобладают: об обеспечении полисами ОМС –54,7% (2017 год – 50,9 %), о видах, качестве и условиях предоставления медицинской помощи по программам ОМС – 23,4 % (2017 год – 26,9%),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другие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10,4% (2017 год – 4,7%), о выборе или замене СМО – 5% (2017 год – 7,65%), об организации работы медицинских организаций – 1,5 % (2017 год – 3,1%).</w:t>
      </w:r>
    </w:p>
    <w:p w:rsidR="00211522" w:rsidRDefault="00211522" w:rsidP="0021152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399">
        <w:rPr>
          <w:rFonts w:ascii="Times New Roman" w:hAnsi="Times New Roman" w:cs="Times New Roman"/>
          <w:b/>
          <w:sz w:val="28"/>
          <w:szCs w:val="28"/>
        </w:rPr>
        <w:t>Обращения застрахованных лиц по поводу нарушения прав и законных интересов (жалобы).</w:t>
      </w:r>
    </w:p>
    <w:p w:rsidR="00211522" w:rsidRDefault="00211522" w:rsidP="002115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в отличие от 2017 года на 72,1% увеличилось количество жалоб и составило 413 (2017 год – 240).</w:t>
      </w:r>
    </w:p>
    <w:p w:rsidR="00211522" w:rsidRDefault="00211522" w:rsidP="002115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возросло количество обоснованных жалоб на 102,5%. Обоснованными признано 245 жалоба, что составляет 59,3% от всех жалоб (2017 год – 121 или 50,4%).</w:t>
      </w:r>
    </w:p>
    <w:p w:rsidR="00211522" w:rsidRDefault="00211522" w:rsidP="002115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произошло значительное увеличение обоснованных жалоб на:</w:t>
      </w:r>
    </w:p>
    <w:p w:rsidR="00211522" w:rsidRPr="004457B0" w:rsidRDefault="00211522" w:rsidP="002115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57B0">
        <w:rPr>
          <w:rFonts w:ascii="Times New Roman" w:hAnsi="Times New Roman" w:cs="Times New Roman"/>
          <w:sz w:val="28"/>
          <w:szCs w:val="28"/>
        </w:rPr>
        <w:t>качество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на 96,2%;</w:t>
      </w:r>
    </w:p>
    <w:p w:rsidR="00211522" w:rsidRPr="00921276" w:rsidRDefault="00211522" w:rsidP="002115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276">
        <w:rPr>
          <w:rFonts w:ascii="Times New Roman" w:hAnsi="Times New Roman" w:cs="Times New Roman"/>
          <w:sz w:val="28"/>
          <w:szCs w:val="28"/>
        </w:rPr>
        <w:t xml:space="preserve">организацию работы медицинских организаций на 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921276">
        <w:rPr>
          <w:rFonts w:ascii="Times New Roman" w:hAnsi="Times New Roman" w:cs="Times New Roman"/>
          <w:sz w:val="28"/>
          <w:szCs w:val="28"/>
        </w:rPr>
        <w:t>%;</w:t>
      </w:r>
    </w:p>
    <w:p w:rsidR="00211522" w:rsidRDefault="00211522" w:rsidP="002115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276">
        <w:rPr>
          <w:rFonts w:ascii="Times New Roman" w:hAnsi="Times New Roman" w:cs="Times New Roman"/>
          <w:sz w:val="28"/>
          <w:szCs w:val="28"/>
        </w:rPr>
        <w:t xml:space="preserve">лекарственное обеспечение при оказании медицинской помощи на </w:t>
      </w:r>
      <w:r>
        <w:rPr>
          <w:rFonts w:ascii="Times New Roman" w:hAnsi="Times New Roman" w:cs="Times New Roman"/>
          <w:sz w:val="28"/>
          <w:szCs w:val="28"/>
        </w:rPr>
        <w:t>25%;</w:t>
      </w:r>
    </w:p>
    <w:p w:rsidR="00211522" w:rsidRPr="00921276" w:rsidRDefault="00211522" w:rsidP="002115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медицинской помощи по программам ОМС – 357%</w:t>
      </w:r>
    </w:p>
    <w:p w:rsidR="00211522" w:rsidRPr="00921276" w:rsidRDefault="00211522" w:rsidP="002115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276">
        <w:rPr>
          <w:rFonts w:ascii="Times New Roman" w:hAnsi="Times New Roman" w:cs="Times New Roman"/>
          <w:sz w:val="28"/>
          <w:szCs w:val="28"/>
        </w:rPr>
        <w:t xml:space="preserve">взимание денежных средств за медицинскую помощь по программам ОМС на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921276">
        <w:rPr>
          <w:rFonts w:ascii="Times New Roman" w:hAnsi="Times New Roman" w:cs="Times New Roman"/>
          <w:sz w:val="28"/>
          <w:szCs w:val="28"/>
        </w:rPr>
        <w:t>%;</w:t>
      </w:r>
    </w:p>
    <w:p w:rsidR="00211522" w:rsidRPr="00921276" w:rsidRDefault="00211522" w:rsidP="002115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прочие причины на 44%.</w:t>
      </w:r>
    </w:p>
    <w:p w:rsidR="00211522" w:rsidRDefault="00211522" w:rsidP="002115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основных причин обоснованных жалоб приходится на: качество медицинской помощи (49 %), взимание денежных средств за медицинскую помощь, предусмотренную программами ОМС (18%), отказ в медицинской помощи по программа ОМС (13%), организация работы МО (7,6%), прочие причины (5,3%). </w:t>
      </w:r>
    </w:p>
    <w:p w:rsidR="00211522" w:rsidRDefault="00211522" w:rsidP="00211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569">
        <w:rPr>
          <w:rFonts w:ascii="Times New Roman" w:hAnsi="Times New Roman" w:cs="Times New Roman"/>
          <w:b/>
          <w:sz w:val="28"/>
          <w:szCs w:val="28"/>
        </w:rPr>
        <w:t>Досудебная защита прав застрахованных лиц.</w:t>
      </w:r>
    </w:p>
    <w:p w:rsidR="00211522" w:rsidRDefault="00211522" w:rsidP="002115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ТФОМС Владимирской области и страховыми медицинскими организациями в досудебном порядке за 2018 год рассмотрено 245 спорных случаев, что на 102,5% больше, чем за 2017 год.</w:t>
      </w:r>
    </w:p>
    <w:p w:rsidR="00211522" w:rsidRDefault="00211522" w:rsidP="002115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ТФОМС Владимирской области рассмотрено 158 случаев (2017 год – 56 случаев), страховыми медицинскими организациями - 87 (2017 год –65).</w:t>
      </w:r>
    </w:p>
    <w:p w:rsidR="00211522" w:rsidRDefault="00211522" w:rsidP="002115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рассмотренных спорных случаев удовлетворено 245 (2017 год - 121), в том числе с материальным возмещением – 4 случая (2017 год – 3 случая).</w:t>
      </w:r>
    </w:p>
    <w:p w:rsidR="00211522" w:rsidRDefault="00211522" w:rsidP="002115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возмещения составила 47567 (2017 год – 5428 рублей). В среднем на 1 случай, урегулированный в досудебном порядке, сумма возмещения составила 11891,75 (2017 год – 1809,3).</w:t>
      </w:r>
    </w:p>
    <w:p w:rsidR="00211522" w:rsidRDefault="00211522" w:rsidP="002115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причины спорных случаев, разрешенных в досудебном порядке, представлены в таблице 1.</w:t>
      </w:r>
    </w:p>
    <w:p w:rsidR="00211522" w:rsidRDefault="00211522" w:rsidP="00211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6FB">
        <w:rPr>
          <w:rFonts w:ascii="Times New Roman" w:hAnsi="Times New Roman" w:cs="Times New Roman"/>
          <w:b/>
          <w:sz w:val="28"/>
          <w:szCs w:val="28"/>
        </w:rPr>
        <w:t>Причины обращений, признанных обоснованными (разрешены и удовлетворе</w:t>
      </w:r>
      <w:r>
        <w:rPr>
          <w:rFonts w:ascii="Times New Roman" w:hAnsi="Times New Roman" w:cs="Times New Roman"/>
          <w:b/>
          <w:sz w:val="28"/>
          <w:szCs w:val="28"/>
        </w:rPr>
        <w:t>ны в досудебном порядке), в 2018 и 2017</w:t>
      </w:r>
      <w:r w:rsidRPr="00CF06FB">
        <w:rPr>
          <w:rFonts w:ascii="Times New Roman" w:hAnsi="Times New Roman" w:cs="Times New Roman"/>
          <w:b/>
          <w:sz w:val="28"/>
          <w:szCs w:val="28"/>
        </w:rPr>
        <w:t xml:space="preserve"> годах.</w:t>
      </w:r>
    </w:p>
    <w:tbl>
      <w:tblPr>
        <w:tblW w:w="9810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4"/>
        <w:gridCol w:w="1701"/>
        <w:gridCol w:w="1701"/>
        <w:gridCol w:w="2364"/>
      </w:tblGrid>
      <w:tr w:rsidR="00211522" w:rsidTr="00394837">
        <w:trPr>
          <w:trHeight w:val="525"/>
        </w:trPr>
        <w:tc>
          <w:tcPr>
            <w:tcW w:w="4044" w:type="dxa"/>
          </w:tcPr>
          <w:p w:rsidR="00211522" w:rsidRPr="00CF06FB" w:rsidRDefault="00211522" w:rsidP="0039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FB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обращений</w:t>
            </w:r>
          </w:p>
        </w:tc>
        <w:tc>
          <w:tcPr>
            <w:tcW w:w="1701" w:type="dxa"/>
          </w:tcPr>
          <w:p w:rsidR="00211522" w:rsidRPr="00CF06FB" w:rsidRDefault="00211522" w:rsidP="0039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211522" w:rsidRPr="00102EC0" w:rsidRDefault="00211522" w:rsidP="00394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364" w:type="dxa"/>
          </w:tcPr>
          <w:p w:rsidR="00211522" w:rsidRPr="00CF06FB" w:rsidRDefault="00211522" w:rsidP="0039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Соотношение показателей %</w:t>
            </w:r>
          </w:p>
        </w:tc>
      </w:tr>
      <w:tr w:rsidR="00211522" w:rsidTr="00394837">
        <w:trPr>
          <w:trHeight w:val="270"/>
        </w:trPr>
        <w:tc>
          <w:tcPr>
            <w:tcW w:w="4044" w:type="dxa"/>
          </w:tcPr>
          <w:p w:rsidR="00211522" w:rsidRPr="00CF06FB" w:rsidRDefault="00211522" w:rsidP="0039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F06FB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 работы МО</w:t>
            </w:r>
          </w:p>
        </w:tc>
        <w:tc>
          <w:tcPr>
            <w:tcW w:w="1701" w:type="dxa"/>
          </w:tcPr>
          <w:p w:rsidR="00211522" w:rsidRPr="00DF40F1" w:rsidRDefault="00211522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211522" w:rsidRPr="00393EA0" w:rsidRDefault="00211522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4" w:type="dxa"/>
          </w:tcPr>
          <w:p w:rsidR="00211522" w:rsidRPr="00102EC0" w:rsidRDefault="00211522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211522" w:rsidTr="00394837">
        <w:trPr>
          <w:trHeight w:val="285"/>
        </w:trPr>
        <w:tc>
          <w:tcPr>
            <w:tcW w:w="4044" w:type="dxa"/>
          </w:tcPr>
          <w:p w:rsidR="00211522" w:rsidRPr="00CF06FB" w:rsidRDefault="00211522" w:rsidP="0039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медицинской помощи</w:t>
            </w:r>
          </w:p>
        </w:tc>
        <w:tc>
          <w:tcPr>
            <w:tcW w:w="1701" w:type="dxa"/>
          </w:tcPr>
          <w:p w:rsidR="00211522" w:rsidRPr="00DF40F1" w:rsidRDefault="00211522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</w:tcPr>
          <w:p w:rsidR="00211522" w:rsidRPr="00393EA0" w:rsidRDefault="00211522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A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364" w:type="dxa"/>
          </w:tcPr>
          <w:p w:rsidR="00211522" w:rsidRPr="00102EC0" w:rsidRDefault="00211522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</w:tr>
      <w:tr w:rsidR="00211522" w:rsidTr="00394837">
        <w:trPr>
          <w:trHeight w:val="450"/>
        </w:trPr>
        <w:tc>
          <w:tcPr>
            <w:tcW w:w="4044" w:type="dxa"/>
          </w:tcPr>
          <w:p w:rsidR="00211522" w:rsidRPr="00CF06FB" w:rsidRDefault="00211522" w:rsidP="0039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лекарственное обеспечение при оказании медицинской помощи</w:t>
            </w:r>
          </w:p>
        </w:tc>
        <w:tc>
          <w:tcPr>
            <w:tcW w:w="1701" w:type="dxa"/>
          </w:tcPr>
          <w:p w:rsidR="00211522" w:rsidRPr="00DF40F1" w:rsidRDefault="00211522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11522" w:rsidRPr="00393EA0" w:rsidRDefault="00211522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4" w:type="dxa"/>
          </w:tcPr>
          <w:p w:rsidR="00211522" w:rsidRPr="00102EC0" w:rsidRDefault="00211522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11522" w:rsidTr="00394837">
        <w:trPr>
          <w:trHeight w:val="225"/>
        </w:trPr>
        <w:tc>
          <w:tcPr>
            <w:tcW w:w="4044" w:type="dxa"/>
          </w:tcPr>
          <w:p w:rsidR="00211522" w:rsidRPr="00CF06FB" w:rsidRDefault="00211522" w:rsidP="0039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отказ в медицинской помощи по программам ОМС</w:t>
            </w:r>
          </w:p>
        </w:tc>
        <w:tc>
          <w:tcPr>
            <w:tcW w:w="1701" w:type="dxa"/>
          </w:tcPr>
          <w:p w:rsidR="00211522" w:rsidRPr="00DF40F1" w:rsidRDefault="00211522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211522" w:rsidRPr="00393EA0" w:rsidRDefault="00211522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4" w:type="dxa"/>
          </w:tcPr>
          <w:p w:rsidR="00211522" w:rsidRPr="00102EC0" w:rsidRDefault="00211522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</w:tr>
      <w:tr w:rsidR="00211522" w:rsidTr="00394837">
        <w:trPr>
          <w:trHeight w:val="225"/>
        </w:trPr>
        <w:tc>
          <w:tcPr>
            <w:tcW w:w="4044" w:type="dxa"/>
          </w:tcPr>
          <w:p w:rsidR="00211522" w:rsidRPr="00CF06FB" w:rsidRDefault="00211522" w:rsidP="0039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взимание денежных средств за медицинскую помощь по программа ОМС</w:t>
            </w:r>
          </w:p>
        </w:tc>
        <w:tc>
          <w:tcPr>
            <w:tcW w:w="1701" w:type="dxa"/>
          </w:tcPr>
          <w:p w:rsidR="00211522" w:rsidRPr="00DF40F1" w:rsidRDefault="00211522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211522" w:rsidRPr="00393EA0" w:rsidRDefault="00211522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A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64" w:type="dxa"/>
          </w:tcPr>
          <w:p w:rsidR="00211522" w:rsidRPr="00102EC0" w:rsidRDefault="00211522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11522" w:rsidTr="00394837">
        <w:trPr>
          <w:trHeight w:val="375"/>
        </w:trPr>
        <w:tc>
          <w:tcPr>
            <w:tcW w:w="4044" w:type="dxa"/>
          </w:tcPr>
          <w:p w:rsidR="00211522" w:rsidRPr="00CF06FB" w:rsidRDefault="00211522" w:rsidP="0039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причины</w:t>
            </w:r>
          </w:p>
        </w:tc>
        <w:tc>
          <w:tcPr>
            <w:tcW w:w="1701" w:type="dxa"/>
          </w:tcPr>
          <w:p w:rsidR="00211522" w:rsidRPr="00DF40F1" w:rsidRDefault="00211522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211522" w:rsidRPr="00393EA0" w:rsidRDefault="00211522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4" w:type="dxa"/>
          </w:tcPr>
          <w:p w:rsidR="00211522" w:rsidRPr="00102EC0" w:rsidRDefault="00211522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211522" w:rsidTr="00394837">
        <w:trPr>
          <w:trHeight w:val="510"/>
        </w:trPr>
        <w:tc>
          <w:tcPr>
            <w:tcW w:w="4044" w:type="dxa"/>
          </w:tcPr>
          <w:p w:rsidR="00211522" w:rsidRPr="00CF06FB" w:rsidRDefault="00211522" w:rsidP="0039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этика и деонтология медицинских работников</w:t>
            </w:r>
          </w:p>
        </w:tc>
        <w:tc>
          <w:tcPr>
            <w:tcW w:w="1701" w:type="dxa"/>
          </w:tcPr>
          <w:p w:rsidR="00211522" w:rsidRPr="00DF40F1" w:rsidRDefault="00211522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11522" w:rsidRPr="00393EA0" w:rsidRDefault="00211522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</w:tcPr>
          <w:p w:rsidR="00211522" w:rsidRPr="00102EC0" w:rsidRDefault="00211522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211522" w:rsidTr="00394837">
        <w:trPr>
          <w:trHeight w:val="510"/>
        </w:trPr>
        <w:tc>
          <w:tcPr>
            <w:tcW w:w="4044" w:type="dxa"/>
          </w:tcPr>
          <w:p w:rsidR="00211522" w:rsidRDefault="00211522" w:rsidP="0039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материально-техническое обеспечение МО</w:t>
            </w:r>
          </w:p>
        </w:tc>
        <w:tc>
          <w:tcPr>
            <w:tcW w:w="1701" w:type="dxa"/>
          </w:tcPr>
          <w:p w:rsidR="00211522" w:rsidRDefault="00211522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1522" w:rsidRPr="00393EA0" w:rsidRDefault="00211522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4" w:type="dxa"/>
          </w:tcPr>
          <w:p w:rsidR="00211522" w:rsidRPr="00102EC0" w:rsidRDefault="00211522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522" w:rsidTr="00394837">
        <w:trPr>
          <w:trHeight w:val="510"/>
        </w:trPr>
        <w:tc>
          <w:tcPr>
            <w:tcW w:w="4044" w:type="dxa"/>
          </w:tcPr>
          <w:p w:rsidR="00211522" w:rsidRDefault="00211522" w:rsidP="0039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 МО в сфере ОМС</w:t>
            </w:r>
          </w:p>
        </w:tc>
        <w:tc>
          <w:tcPr>
            <w:tcW w:w="1701" w:type="dxa"/>
          </w:tcPr>
          <w:p w:rsidR="00211522" w:rsidRDefault="00211522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1522" w:rsidRPr="00393EA0" w:rsidRDefault="00211522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4" w:type="dxa"/>
          </w:tcPr>
          <w:p w:rsidR="00211522" w:rsidRPr="00102EC0" w:rsidRDefault="00211522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522" w:rsidTr="00394837">
        <w:trPr>
          <w:trHeight w:val="510"/>
        </w:trPr>
        <w:tc>
          <w:tcPr>
            <w:tcW w:w="4044" w:type="dxa"/>
          </w:tcPr>
          <w:p w:rsidR="00211522" w:rsidRDefault="00211522" w:rsidP="0039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полисами</w:t>
            </w:r>
          </w:p>
        </w:tc>
        <w:tc>
          <w:tcPr>
            <w:tcW w:w="1701" w:type="dxa"/>
          </w:tcPr>
          <w:p w:rsidR="00211522" w:rsidRDefault="00211522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1522" w:rsidRPr="00102EC0" w:rsidRDefault="00211522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4" w:type="dxa"/>
          </w:tcPr>
          <w:p w:rsidR="00211522" w:rsidRPr="00102EC0" w:rsidRDefault="00211522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11522" w:rsidRDefault="00211522" w:rsidP="0021152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1522" w:rsidRDefault="00211522" w:rsidP="002115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году, по сравнению с 2017 годом увеличилось число обоснованных жалоб на качество медицинской помощи на 96,7%, на организацию работы медицинских организаций на 171 %, на отказ в медицинской помощи по программам ОМС на 357%, на взимание денежных средств за медицинскую помощь по программам обязательного медицинского страхования на 57%, на этику и деонтологию медицинских работников на 350%, на лекарственное обеспечение при оказании медицинской помощи на 25%, прочие причины на 44,4%.</w:t>
      </w:r>
    </w:p>
    <w:p w:rsidR="00211522" w:rsidRDefault="00211522" w:rsidP="00211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4BF">
        <w:rPr>
          <w:rFonts w:ascii="Times New Roman" w:hAnsi="Times New Roman" w:cs="Times New Roman"/>
          <w:b/>
          <w:sz w:val="28"/>
          <w:szCs w:val="28"/>
        </w:rPr>
        <w:t>Судебная защита прав застрахованных.</w:t>
      </w:r>
    </w:p>
    <w:p w:rsidR="00211522" w:rsidRDefault="00211522" w:rsidP="002115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Pr="00AE699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в судопроизводстве находилось 6 исковых заявлений (2017 год - 8), из них 2 – на начало отчетного периода (2017 год – 0). Подано за отчетный период - 4 иск (2017 год – 8).</w:t>
      </w:r>
    </w:p>
    <w:p w:rsidR="00211522" w:rsidRDefault="00211522" w:rsidP="002115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6 исков, что составляет 100% от общего количества дел в судопроизводстве (в 2017 году – 5 (71,4%)), из них:</w:t>
      </w:r>
    </w:p>
    <w:p w:rsidR="00211522" w:rsidRPr="0001695C" w:rsidRDefault="00211522" w:rsidP="002115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отказано по 1 иску, что составляет 17</w:t>
      </w:r>
      <w:r w:rsidRPr="0001695C">
        <w:rPr>
          <w:rFonts w:ascii="Times New Roman" w:hAnsi="Times New Roman" w:cs="Times New Roman"/>
          <w:sz w:val="28"/>
          <w:szCs w:val="28"/>
        </w:rPr>
        <w:t xml:space="preserve"> % от коли</w:t>
      </w:r>
      <w:r>
        <w:rPr>
          <w:rFonts w:ascii="Times New Roman" w:hAnsi="Times New Roman" w:cs="Times New Roman"/>
          <w:sz w:val="28"/>
          <w:szCs w:val="28"/>
        </w:rPr>
        <w:t>чества рассмотренных исков (2017 год – 2 (40%)</w:t>
      </w:r>
      <w:r w:rsidRPr="0001695C">
        <w:rPr>
          <w:rFonts w:ascii="Times New Roman" w:hAnsi="Times New Roman" w:cs="Times New Roman"/>
          <w:sz w:val="28"/>
          <w:szCs w:val="28"/>
        </w:rPr>
        <w:t>);</w:t>
      </w:r>
    </w:p>
    <w:p w:rsidR="00211522" w:rsidRPr="0001695C" w:rsidRDefault="00211522" w:rsidP="002115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удовлетворено 5 исков или 83 % от количества рассмотренных исков (2017</w:t>
      </w:r>
      <w:r w:rsidRPr="0001695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 иска (60%)</w:t>
      </w:r>
      <w:r w:rsidRPr="0001695C">
        <w:rPr>
          <w:rFonts w:ascii="Times New Roman" w:hAnsi="Times New Roman" w:cs="Times New Roman"/>
          <w:sz w:val="28"/>
          <w:szCs w:val="28"/>
        </w:rPr>
        <w:t>);</w:t>
      </w:r>
    </w:p>
    <w:p w:rsidR="00211522" w:rsidRPr="0001695C" w:rsidRDefault="00211522" w:rsidP="002115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95C">
        <w:rPr>
          <w:rFonts w:ascii="Times New Roman" w:hAnsi="Times New Roman" w:cs="Times New Roman"/>
          <w:sz w:val="28"/>
          <w:szCs w:val="28"/>
        </w:rPr>
        <w:t xml:space="preserve">прекращено </w:t>
      </w:r>
      <w:r>
        <w:rPr>
          <w:rFonts w:ascii="Times New Roman" w:hAnsi="Times New Roman" w:cs="Times New Roman"/>
          <w:sz w:val="28"/>
          <w:szCs w:val="28"/>
        </w:rPr>
        <w:t>0 дел</w:t>
      </w:r>
      <w:r w:rsidRPr="00016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(2017 год – 0 дел</w:t>
      </w:r>
      <w:r w:rsidRPr="0001695C">
        <w:rPr>
          <w:rFonts w:ascii="Times New Roman" w:hAnsi="Times New Roman" w:cs="Times New Roman"/>
          <w:sz w:val="28"/>
          <w:szCs w:val="28"/>
        </w:rPr>
        <w:t>).</w:t>
      </w:r>
    </w:p>
    <w:p w:rsidR="00211522" w:rsidRDefault="00211522" w:rsidP="002115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возмещения ущерба по удовлетворенным судебным искам составила 181 650 рублей (2017 год – 80 100 рублей), из них сумма материального возмещения – 0 рублей (2017 год – 60 600 рублей), сумма возмещения морального вреда – 181 650 рублей (2017 год – 19 500 рублей). В среднем на один удовлетворенный судебный иск сумма возмещения составила 30 275 рублей (2017 год – 26 700 рублей).</w:t>
      </w:r>
    </w:p>
    <w:p w:rsidR="00211522" w:rsidRDefault="00211522" w:rsidP="002115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причины спорных случаев, разрешенных в судебном порядке, представлены в таблице 2.</w:t>
      </w:r>
    </w:p>
    <w:p w:rsidR="00211522" w:rsidRDefault="00211522" w:rsidP="002115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22" w:rsidRDefault="00211522" w:rsidP="002115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22" w:rsidRDefault="00211522" w:rsidP="002115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74E" w:rsidRDefault="00CD074E"/>
    <w:sectPr w:rsidR="00CD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87C35"/>
    <w:multiLevelType w:val="hybridMultilevel"/>
    <w:tmpl w:val="C6F66A9A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83E63"/>
    <w:multiLevelType w:val="hybridMultilevel"/>
    <w:tmpl w:val="23E67CC0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23FDB"/>
    <w:multiLevelType w:val="hybridMultilevel"/>
    <w:tmpl w:val="E21C096E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22"/>
    <w:rsid w:val="00211522"/>
    <w:rsid w:val="00CD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25E38-FE50-4EED-AF23-4D6D9506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Карлина Елена Александровна</dc:creator>
  <cp:keywords/>
  <dc:description/>
  <cp:lastModifiedBy>Карлина Елена Александровна</cp:lastModifiedBy>
  <cp:revision>2</cp:revision>
  <dcterms:created xsi:type="dcterms:W3CDTF">2019-03-21T14:10:00Z</dcterms:created>
  <dcterms:modified xsi:type="dcterms:W3CDTF">2019-03-21T14:10:00Z</dcterms:modified>
</cp:coreProperties>
</file>